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AE" w:rsidRDefault="005D07AE" w:rsidP="005D07AE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>
        <w:rPr>
          <w:color w:val="303030"/>
        </w:rPr>
        <w:t>ОТЧЕТ</w:t>
      </w:r>
    </w:p>
    <w:p w:rsidR="005D07AE" w:rsidRDefault="005D07AE" w:rsidP="005D07AE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5D07AE">
        <w:rPr>
          <w:color w:val="303030"/>
          <w:sz w:val="28"/>
          <w:szCs w:val="28"/>
        </w:rPr>
        <w:t>по результатам</w:t>
      </w:r>
      <w:r>
        <w:rPr>
          <w:color w:val="303030"/>
          <w:sz w:val="28"/>
          <w:szCs w:val="28"/>
        </w:rPr>
        <w:t xml:space="preserve"> </w:t>
      </w:r>
      <w:r w:rsidR="00D80F6F">
        <w:rPr>
          <w:color w:val="303030"/>
          <w:sz w:val="28"/>
          <w:szCs w:val="28"/>
        </w:rPr>
        <w:t>экспертно-аналитического мероприятия</w:t>
      </w:r>
    </w:p>
    <w:p w:rsidR="00D80F6F" w:rsidRDefault="00D80F6F" w:rsidP="005D07AE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«Проверка годового отчета об исполнении бюджета </w:t>
      </w:r>
    </w:p>
    <w:p w:rsidR="005D07AE" w:rsidRDefault="00D80F6F" w:rsidP="00D80F6F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>
        <w:rPr>
          <w:color w:val="303030"/>
          <w:sz w:val="28"/>
          <w:szCs w:val="28"/>
        </w:rPr>
        <w:t>городского округа Домодедово за 2023 год»</w:t>
      </w:r>
    </w:p>
    <w:p w:rsidR="005D07AE" w:rsidRPr="005D07AE" w:rsidRDefault="005D07AE" w:rsidP="005D07AE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</w:p>
    <w:p w:rsidR="00C61227" w:rsidRPr="00D80F6F" w:rsidRDefault="005D07AE" w:rsidP="005D07AE">
      <w:pPr>
        <w:pStyle w:val="a3"/>
        <w:shd w:val="clear" w:color="auto" w:fill="FFFFFF"/>
        <w:spacing w:before="0" w:beforeAutospacing="0" w:after="375" w:afterAutospacing="0"/>
        <w:jc w:val="both"/>
        <w:rPr>
          <w:color w:val="303030"/>
          <w:sz w:val="27"/>
          <w:szCs w:val="27"/>
        </w:rPr>
      </w:pPr>
      <w:r w:rsidRPr="00D80F6F">
        <w:rPr>
          <w:color w:val="303030"/>
          <w:sz w:val="27"/>
          <w:szCs w:val="27"/>
        </w:rPr>
        <w:t>С</w:t>
      </w:r>
      <w:r w:rsidR="00C61227" w:rsidRPr="00D80F6F">
        <w:rPr>
          <w:color w:val="303030"/>
          <w:sz w:val="27"/>
          <w:szCs w:val="27"/>
        </w:rPr>
        <w:t xml:space="preserve">четной палатой городского округа </w:t>
      </w:r>
      <w:r w:rsidRPr="00D80F6F">
        <w:rPr>
          <w:color w:val="303030"/>
          <w:sz w:val="27"/>
          <w:szCs w:val="27"/>
        </w:rPr>
        <w:t xml:space="preserve">Домодедово Московской области в период с </w:t>
      </w:r>
      <w:r w:rsidR="00C61227" w:rsidRPr="00D80F6F">
        <w:rPr>
          <w:color w:val="303030"/>
          <w:sz w:val="27"/>
          <w:szCs w:val="27"/>
        </w:rPr>
        <w:t xml:space="preserve">1 </w:t>
      </w:r>
      <w:r w:rsidRPr="00D80F6F">
        <w:rPr>
          <w:color w:val="303030"/>
          <w:sz w:val="27"/>
          <w:szCs w:val="27"/>
        </w:rPr>
        <w:t>апреля</w:t>
      </w:r>
      <w:r w:rsidR="00C61227" w:rsidRPr="00D80F6F">
        <w:rPr>
          <w:color w:val="303030"/>
          <w:sz w:val="27"/>
          <w:szCs w:val="27"/>
        </w:rPr>
        <w:t xml:space="preserve"> 2024 года по 2</w:t>
      </w:r>
      <w:r w:rsidRPr="00D80F6F">
        <w:rPr>
          <w:color w:val="303030"/>
          <w:sz w:val="27"/>
          <w:szCs w:val="27"/>
        </w:rPr>
        <w:t>6</w:t>
      </w:r>
      <w:r w:rsidR="00C61227" w:rsidRPr="00D80F6F">
        <w:rPr>
          <w:color w:val="303030"/>
          <w:sz w:val="27"/>
          <w:szCs w:val="27"/>
        </w:rPr>
        <w:t xml:space="preserve"> </w:t>
      </w:r>
      <w:r w:rsidRPr="00D80F6F">
        <w:rPr>
          <w:color w:val="303030"/>
          <w:sz w:val="27"/>
          <w:szCs w:val="27"/>
        </w:rPr>
        <w:t>апреля</w:t>
      </w:r>
      <w:r w:rsidR="00C61227" w:rsidRPr="00D80F6F">
        <w:rPr>
          <w:color w:val="303030"/>
          <w:sz w:val="27"/>
          <w:szCs w:val="27"/>
        </w:rPr>
        <w:t xml:space="preserve"> 2024 года было проведено экспертно-аналитическое мероприятие «Внешняя проверка бюджетной отчетности Администрации городского округа </w:t>
      </w:r>
      <w:r w:rsidRPr="00D80F6F">
        <w:rPr>
          <w:color w:val="303030"/>
          <w:sz w:val="27"/>
          <w:szCs w:val="27"/>
        </w:rPr>
        <w:t>Домодедово</w:t>
      </w:r>
      <w:r w:rsidR="00C61227" w:rsidRPr="00D80F6F">
        <w:rPr>
          <w:color w:val="303030"/>
          <w:sz w:val="27"/>
          <w:szCs w:val="27"/>
        </w:rPr>
        <w:t xml:space="preserve"> Московской области за 2023 год».</w:t>
      </w:r>
    </w:p>
    <w:p w:rsidR="00C61227" w:rsidRPr="00D80F6F" w:rsidRDefault="00C61227" w:rsidP="005D07AE">
      <w:pPr>
        <w:pStyle w:val="a3"/>
        <w:shd w:val="clear" w:color="auto" w:fill="FFFFFF"/>
        <w:spacing w:before="0" w:beforeAutospacing="0" w:after="375" w:afterAutospacing="0"/>
        <w:jc w:val="both"/>
        <w:rPr>
          <w:color w:val="303030"/>
          <w:sz w:val="27"/>
          <w:szCs w:val="27"/>
        </w:rPr>
      </w:pPr>
      <w:r w:rsidRPr="00D80F6F">
        <w:rPr>
          <w:color w:val="303030"/>
          <w:sz w:val="27"/>
          <w:szCs w:val="27"/>
        </w:rPr>
        <w:t>Основание для проведения экспертно-анали</w:t>
      </w:r>
      <w:r w:rsidR="005D07AE" w:rsidRPr="00D80F6F">
        <w:rPr>
          <w:color w:val="303030"/>
          <w:sz w:val="27"/>
          <w:szCs w:val="27"/>
        </w:rPr>
        <w:t>тического мероприятия: пункт 1.2</w:t>
      </w:r>
      <w:r w:rsidRPr="00D80F6F">
        <w:rPr>
          <w:color w:val="303030"/>
          <w:sz w:val="27"/>
          <w:szCs w:val="27"/>
        </w:rPr>
        <w:t xml:space="preserve"> раздела 1 «Экспертно-аналитические меропр</w:t>
      </w:r>
      <w:r w:rsidR="005D07AE" w:rsidRPr="00D80F6F">
        <w:rPr>
          <w:color w:val="303030"/>
          <w:sz w:val="27"/>
          <w:szCs w:val="27"/>
        </w:rPr>
        <w:t>иятия» Плана работы С</w:t>
      </w:r>
      <w:r w:rsidRPr="00D80F6F">
        <w:rPr>
          <w:color w:val="303030"/>
          <w:sz w:val="27"/>
          <w:szCs w:val="27"/>
        </w:rPr>
        <w:t xml:space="preserve">четной палаты городского округа </w:t>
      </w:r>
      <w:r w:rsidR="005D07AE" w:rsidRPr="00D80F6F">
        <w:rPr>
          <w:color w:val="303030"/>
          <w:sz w:val="27"/>
          <w:szCs w:val="27"/>
        </w:rPr>
        <w:t>Домодедово</w:t>
      </w:r>
      <w:r w:rsidRPr="00D80F6F">
        <w:rPr>
          <w:color w:val="303030"/>
          <w:sz w:val="27"/>
          <w:szCs w:val="27"/>
        </w:rPr>
        <w:t xml:space="preserve"> Московской области на 2024 год, утвержденного </w:t>
      </w:r>
      <w:r w:rsidR="005D07AE" w:rsidRPr="00D80F6F">
        <w:rPr>
          <w:color w:val="303030"/>
          <w:sz w:val="27"/>
          <w:szCs w:val="27"/>
        </w:rPr>
        <w:t>приказом</w:t>
      </w:r>
      <w:r w:rsidRPr="00D80F6F">
        <w:rPr>
          <w:color w:val="303030"/>
          <w:sz w:val="27"/>
          <w:szCs w:val="27"/>
        </w:rPr>
        <w:t xml:space="preserve"> председателя </w:t>
      </w:r>
      <w:r w:rsidR="005D07AE" w:rsidRPr="00D80F6F">
        <w:rPr>
          <w:color w:val="303030"/>
          <w:sz w:val="27"/>
          <w:szCs w:val="27"/>
        </w:rPr>
        <w:t>Счетной палаты от 30</w:t>
      </w:r>
      <w:r w:rsidRPr="00D80F6F">
        <w:rPr>
          <w:color w:val="303030"/>
          <w:sz w:val="27"/>
          <w:szCs w:val="27"/>
        </w:rPr>
        <w:t>.</w:t>
      </w:r>
      <w:r w:rsidR="005D07AE" w:rsidRPr="00D80F6F">
        <w:rPr>
          <w:color w:val="303030"/>
          <w:sz w:val="27"/>
          <w:szCs w:val="27"/>
        </w:rPr>
        <w:t>01</w:t>
      </w:r>
      <w:r w:rsidRPr="00D80F6F">
        <w:rPr>
          <w:color w:val="303030"/>
          <w:sz w:val="27"/>
          <w:szCs w:val="27"/>
        </w:rPr>
        <w:t>.202</w:t>
      </w:r>
      <w:r w:rsidR="005D07AE" w:rsidRPr="00D80F6F">
        <w:rPr>
          <w:color w:val="303030"/>
          <w:sz w:val="27"/>
          <w:szCs w:val="27"/>
        </w:rPr>
        <w:t>4</w:t>
      </w:r>
      <w:r w:rsidRPr="00D80F6F">
        <w:rPr>
          <w:color w:val="303030"/>
          <w:sz w:val="27"/>
          <w:szCs w:val="27"/>
        </w:rPr>
        <w:t xml:space="preserve"> № </w:t>
      </w:r>
      <w:r w:rsidR="005D07AE" w:rsidRPr="00D80F6F">
        <w:rPr>
          <w:color w:val="303030"/>
          <w:sz w:val="27"/>
          <w:szCs w:val="27"/>
        </w:rPr>
        <w:t>46-3/2</w:t>
      </w:r>
      <w:r w:rsidRPr="00D80F6F">
        <w:rPr>
          <w:color w:val="303030"/>
          <w:sz w:val="27"/>
          <w:szCs w:val="27"/>
        </w:rPr>
        <w:t>.</w:t>
      </w:r>
    </w:p>
    <w:p w:rsidR="00C61227" w:rsidRPr="00D80F6F" w:rsidRDefault="00C61227" w:rsidP="005D07AE">
      <w:pPr>
        <w:pStyle w:val="a3"/>
        <w:shd w:val="clear" w:color="auto" w:fill="FFFFFF"/>
        <w:spacing w:before="0" w:beforeAutospacing="0" w:after="375" w:afterAutospacing="0"/>
        <w:jc w:val="both"/>
        <w:rPr>
          <w:color w:val="303030"/>
          <w:sz w:val="27"/>
          <w:szCs w:val="27"/>
        </w:rPr>
      </w:pPr>
      <w:r w:rsidRPr="00D80F6F">
        <w:rPr>
          <w:color w:val="303030"/>
          <w:sz w:val="27"/>
          <w:szCs w:val="27"/>
        </w:rPr>
        <w:t xml:space="preserve">Объект экспертно-аналитического мероприятия: Администрация городского округа </w:t>
      </w:r>
      <w:r w:rsidR="005D07AE" w:rsidRPr="00D80F6F">
        <w:rPr>
          <w:color w:val="303030"/>
          <w:sz w:val="27"/>
          <w:szCs w:val="27"/>
        </w:rPr>
        <w:t>Домодедово</w:t>
      </w:r>
      <w:r w:rsidRPr="00D80F6F">
        <w:rPr>
          <w:color w:val="303030"/>
          <w:sz w:val="27"/>
          <w:szCs w:val="27"/>
        </w:rPr>
        <w:t xml:space="preserve"> Московской области.</w:t>
      </w:r>
    </w:p>
    <w:p w:rsidR="00C61227" w:rsidRPr="00D80F6F" w:rsidRDefault="00C61227" w:rsidP="005D07AE">
      <w:pPr>
        <w:pStyle w:val="a3"/>
        <w:shd w:val="clear" w:color="auto" w:fill="FFFFFF"/>
        <w:spacing w:before="0" w:beforeAutospacing="0" w:after="375" w:afterAutospacing="0"/>
        <w:jc w:val="both"/>
        <w:rPr>
          <w:color w:val="303030"/>
          <w:sz w:val="27"/>
          <w:szCs w:val="27"/>
        </w:rPr>
      </w:pPr>
      <w:r w:rsidRPr="00D80F6F">
        <w:rPr>
          <w:color w:val="303030"/>
          <w:sz w:val="27"/>
          <w:szCs w:val="27"/>
        </w:rPr>
        <w:t>Цель (цели) экспертно-аналитического мероприятия: Оценка достоверности, достаточности и обоснованности бюджетной отчетности, в том числе соответствия отчетности установленным требованиям, и отсутствия в ней существенных искажений и заведомо искаженной информации.</w:t>
      </w:r>
    </w:p>
    <w:p w:rsidR="00C61227" w:rsidRPr="00D80F6F" w:rsidRDefault="00C61227" w:rsidP="005D07AE">
      <w:pPr>
        <w:pStyle w:val="a3"/>
        <w:shd w:val="clear" w:color="auto" w:fill="FFFFFF"/>
        <w:spacing w:before="0" w:beforeAutospacing="0" w:after="375" w:afterAutospacing="0"/>
        <w:jc w:val="both"/>
        <w:rPr>
          <w:color w:val="303030"/>
          <w:sz w:val="27"/>
          <w:szCs w:val="27"/>
        </w:rPr>
      </w:pPr>
      <w:r w:rsidRPr="00D80F6F">
        <w:rPr>
          <w:color w:val="303030"/>
          <w:sz w:val="27"/>
          <w:szCs w:val="27"/>
        </w:rPr>
        <w:t xml:space="preserve">Для проведения проверки использована годовая бюджетная отчетность Администрации городского округа </w:t>
      </w:r>
      <w:r w:rsidR="005D07AE" w:rsidRPr="00D80F6F">
        <w:rPr>
          <w:color w:val="303030"/>
          <w:sz w:val="27"/>
          <w:szCs w:val="27"/>
        </w:rPr>
        <w:t>Домодедово</w:t>
      </w:r>
      <w:r w:rsidRPr="00D80F6F">
        <w:rPr>
          <w:color w:val="303030"/>
          <w:sz w:val="27"/>
          <w:szCs w:val="27"/>
        </w:rPr>
        <w:t xml:space="preserve"> Московской области, информация об операциях по исполнению бюджета</w:t>
      </w:r>
      <w:r w:rsidR="005D07AE" w:rsidRPr="00D80F6F">
        <w:rPr>
          <w:color w:val="303030"/>
          <w:sz w:val="27"/>
          <w:szCs w:val="27"/>
        </w:rPr>
        <w:t>.</w:t>
      </w:r>
    </w:p>
    <w:p w:rsidR="00C61227" w:rsidRPr="00D80F6F" w:rsidRDefault="00C61227" w:rsidP="005D07AE">
      <w:pPr>
        <w:pStyle w:val="a3"/>
        <w:shd w:val="clear" w:color="auto" w:fill="FFFFFF"/>
        <w:spacing w:before="0" w:beforeAutospacing="0" w:after="375" w:afterAutospacing="0"/>
        <w:jc w:val="both"/>
        <w:rPr>
          <w:color w:val="303030"/>
          <w:sz w:val="27"/>
          <w:szCs w:val="27"/>
        </w:rPr>
      </w:pPr>
      <w:proofErr w:type="gramStart"/>
      <w:r w:rsidRPr="00D80F6F">
        <w:rPr>
          <w:color w:val="303030"/>
          <w:sz w:val="27"/>
          <w:szCs w:val="27"/>
        </w:rPr>
        <w:t xml:space="preserve">В ходе выборочной проверки соответствия контрольных соотношений между показателями годовой бюджетной отчетности Администрации городского округа </w:t>
      </w:r>
      <w:r w:rsidR="005D07AE" w:rsidRPr="00D80F6F">
        <w:rPr>
          <w:color w:val="303030"/>
          <w:sz w:val="27"/>
          <w:szCs w:val="27"/>
        </w:rPr>
        <w:t>Домодедово</w:t>
      </w:r>
      <w:r w:rsidRPr="00D80F6F">
        <w:rPr>
          <w:color w:val="303030"/>
          <w:sz w:val="27"/>
          <w:szCs w:val="27"/>
        </w:rPr>
        <w:t xml:space="preserve"> Московской области и иных форм годовой бюджетной отчетности, предоставляемых одновременно с ней</w:t>
      </w:r>
      <w:r w:rsidR="005D07AE" w:rsidRPr="00D80F6F">
        <w:rPr>
          <w:color w:val="303030"/>
          <w:sz w:val="27"/>
          <w:szCs w:val="27"/>
        </w:rPr>
        <w:t>,</w:t>
      </w:r>
      <w:r w:rsidRPr="00D80F6F">
        <w:rPr>
          <w:color w:val="303030"/>
          <w:sz w:val="27"/>
          <w:szCs w:val="27"/>
        </w:rPr>
        <w:t xml:space="preserve"> установлено, что данные, представленные в годовой бюджетной отчетности Администрации городского округа </w:t>
      </w:r>
      <w:r w:rsidR="005D07AE" w:rsidRPr="00D80F6F">
        <w:rPr>
          <w:color w:val="303030"/>
          <w:sz w:val="27"/>
          <w:szCs w:val="27"/>
        </w:rPr>
        <w:t>Домодедово</w:t>
      </w:r>
      <w:r w:rsidRPr="00D80F6F">
        <w:rPr>
          <w:color w:val="303030"/>
          <w:sz w:val="27"/>
          <w:szCs w:val="27"/>
        </w:rPr>
        <w:t xml:space="preserve"> Московской области, согласуются с данными форм годовой бюджетной отчетности, контрольные соотношения между основными показателями форм годовой бюджетной отчетности соблюдены.</w:t>
      </w:r>
      <w:proofErr w:type="gramEnd"/>
    </w:p>
    <w:p w:rsidR="00C61227" w:rsidRPr="00D80F6F" w:rsidRDefault="00C61227" w:rsidP="005D07AE">
      <w:pPr>
        <w:pStyle w:val="a3"/>
        <w:shd w:val="clear" w:color="auto" w:fill="FFFFFF"/>
        <w:spacing w:before="0" w:beforeAutospacing="0" w:after="375" w:afterAutospacing="0"/>
        <w:jc w:val="both"/>
        <w:rPr>
          <w:color w:val="303030"/>
          <w:sz w:val="27"/>
          <w:szCs w:val="27"/>
        </w:rPr>
      </w:pPr>
      <w:r w:rsidRPr="00D80F6F">
        <w:rPr>
          <w:color w:val="303030"/>
          <w:sz w:val="27"/>
          <w:szCs w:val="27"/>
        </w:rPr>
        <w:t xml:space="preserve">По результатам экспертно-аналитического мероприятия подготовлено заключение по внешней проверке годовой бюджетной отчетности, которое направлено председателю Совета депутатов городского округа </w:t>
      </w:r>
      <w:r w:rsidR="005D07AE" w:rsidRPr="00D80F6F">
        <w:rPr>
          <w:color w:val="303030"/>
          <w:sz w:val="27"/>
          <w:szCs w:val="27"/>
        </w:rPr>
        <w:t>Домодедово</w:t>
      </w:r>
      <w:r w:rsidRPr="00D80F6F">
        <w:rPr>
          <w:color w:val="303030"/>
          <w:sz w:val="27"/>
          <w:szCs w:val="27"/>
        </w:rPr>
        <w:t xml:space="preserve"> Московской области и Главе городского округа </w:t>
      </w:r>
      <w:r w:rsidR="005D07AE" w:rsidRPr="00D80F6F">
        <w:rPr>
          <w:color w:val="303030"/>
          <w:sz w:val="27"/>
          <w:szCs w:val="27"/>
        </w:rPr>
        <w:t>Домодедово</w:t>
      </w:r>
      <w:r w:rsidRPr="00D80F6F">
        <w:rPr>
          <w:color w:val="303030"/>
          <w:sz w:val="27"/>
          <w:szCs w:val="27"/>
        </w:rPr>
        <w:t xml:space="preserve"> Московской области.</w:t>
      </w:r>
    </w:p>
    <w:p w:rsidR="00955B84" w:rsidRDefault="00955B84">
      <w:bookmarkStart w:id="0" w:name="_GoBack"/>
      <w:bookmarkEnd w:id="0"/>
    </w:p>
    <w:sectPr w:rsidR="0095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27"/>
    <w:rsid w:val="005D07AE"/>
    <w:rsid w:val="00955B84"/>
    <w:rsid w:val="00C61227"/>
    <w:rsid w:val="00D8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2024-04-26T11:28:00Z</dcterms:created>
  <dcterms:modified xsi:type="dcterms:W3CDTF">2024-04-26T11:28:00Z</dcterms:modified>
</cp:coreProperties>
</file>